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1E6" w:rsidRDefault="00EF51E6" w:rsidP="00EF51E6">
      <w:pPr>
        <w:rPr>
          <w:rFonts w:ascii="Arial" w:hAnsi="Arial" w:cs="Arial"/>
          <w:b/>
          <w:sz w:val="20"/>
          <w:szCs w:val="20"/>
        </w:rPr>
      </w:pPr>
    </w:p>
    <w:p w:rsidR="00EF51E6" w:rsidRDefault="00EF51E6" w:rsidP="00EF51E6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Рассмотрено на МО</w:t>
      </w:r>
    </w:p>
    <w:p w:rsidR="00EF51E6" w:rsidRDefault="00EF51E6" w:rsidP="00EF51E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Дата </w:t>
      </w:r>
      <w:r w:rsidR="00CF0B9C">
        <w:rPr>
          <w:rFonts w:ascii="Times New Roman" w:hAnsi="Times New Roman" w:cs="Times New Roman"/>
          <w:bCs/>
          <w:iCs/>
          <w:sz w:val="24"/>
          <w:szCs w:val="24"/>
        </w:rPr>
        <w:t>09</w:t>
      </w:r>
      <w:r w:rsidR="00454250">
        <w:rPr>
          <w:rFonts w:ascii="Times New Roman" w:hAnsi="Times New Roman" w:cs="Times New Roman"/>
          <w:bCs/>
          <w:iCs/>
          <w:sz w:val="24"/>
          <w:szCs w:val="24"/>
        </w:rPr>
        <w:t>.0</w:t>
      </w:r>
      <w:r w:rsidR="00CF0B9C">
        <w:rPr>
          <w:rFonts w:ascii="Times New Roman" w:hAnsi="Times New Roman" w:cs="Times New Roman"/>
          <w:bCs/>
          <w:iCs/>
          <w:sz w:val="24"/>
          <w:szCs w:val="24"/>
        </w:rPr>
        <w:t>9</w:t>
      </w:r>
      <w:r w:rsidR="00454250">
        <w:rPr>
          <w:rFonts w:ascii="Times New Roman" w:hAnsi="Times New Roman" w:cs="Times New Roman"/>
          <w:bCs/>
          <w:iCs/>
          <w:sz w:val="24"/>
          <w:szCs w:val="24"/>
        </w:rPr>
        <w:t>.20</w:t>
      </w:r>
      <w:r w:rsidR="00CF0B9C">
        <w:rPr>
          <w:rFonts w:ascii="Times New Roman" w:hAnsi="Times New Roman" w:cs="Times New Roman"/>
          <w:bCs/>
          <w:iCs/>
          <w:sz w:val="24"/>
          <w:szCs w:val="24"/>
        </w:rPr>
        <w:t>20</w:t>
      </w:r>
    </w:p>
    <w:p w:rsidR="00EF51E6" w:rsidRPr="00CF0B9C" w:rsidRDefault="00EF51E6" w:rsidP="00EF51E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</w:t>
      </w:r>
    </w:p>
    <w:p w:rsidR="00EF51E6" w:rsidRPr="00CF0B9C" w:rsidRDefault="00EF51E6" w:rsidP="00EF51E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Контрольно – измерительные материалы промежуточной аттестации</w:t>
      </w:r>
    </w:p>
    <w:p w:rsidR="00EF51E6" w:rsidRPr="00CF0B9C" w:rsidRDefault="00EF51E6" w:rsidP="00EF51E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 географии   10 класс </w:t>
      </w:r>
    </w:p>
    <w:p w:rsidR="00EF51E6" w:rsidRPr="00CF0B9C" w:rsidRDefault="00EF51E6" w:rsidP="00EF51E6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/>
          <w:bCs/>
          <w:iCs/>
          <w:sz w:val="24"/>
          <w:szCs w:val="24"/>
        </w:rPr>
        <w:t>Пояснительная записка.</w:t>
      </w:r>
    </w:p>
    <w:p w:rsidR="00EF51E6" w:rsidRPr="00CF0B9C" w:rsidRDefault="00EF51E6" w:rsidP="00EF51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Промежуточная аттестация по географии в 10классе проводится </w:t>
      </w:r>
      <w:proofErr w:type="gramStart"/>
      <w:r w:rsidRPr="00CF0B9C">
        <w:rPr>
          <w:rFonts w:ascii="Times New Roman" w:hAnsi="Times New Roman" w:cs="Times New Roman"/>
          <w:bCs/>
          <w:iCs/>
          <w:sz w:val="24"/>
          <w:szCs w:val="24"/>
        </w:rPr>
        <w:t>согласно плана</w:t>
      </w:r>
      <w:proofErr w:type="gramEnd"/>
      <w:r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 ВШК и Положения о фо</w:t>
      </w:r>
      <w:bookmarkStart w:id="0" w:name="_GoBack"/>
      <w:bookmarkEnd w:id="0"/>
      <w:r w:rsidRPr="00CF0B9C">
        <w:rPr>
          <w:rFonts w:ascii="Times New Roman" w:hAnsi="Times New Roman" w:cs="Times New Roman"/>
          <w:bCs/>
          <w:iCs/>
          <w:sz w:val="24"/>
          <w:szCs w:val="24"/>
        </w:rPr>
        <w:t>рмах, периодичности и порядке текущего контроля успеваемости и промежуточной аттестации, принятого педсоветом (протокол №1 от 31.08.20</w:t>
      </w:r>
      <w:r w:rsidR="00CF0B9C" w:rsidRPr="00CF0B9C">
        <w:rPr>
          <w:rFonts w:ascii="Times New Roman" w:hAnsi="Times New Roman" w:cs="Times New Roman"/>
          <w:bCs/>
          <w:iCs/>
          <w:sz w:val="24"/>
          <w:szCs w:val="24"/>
        </w:rPr>
        <w:t>20</w:t>
      </w:r>
      <w:r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 года) и утвержденного приказом №207/4 от 31.08.20</w:t>
      </w:r>
      <w:r w:rsidR="00CF0B9C" w:rsidRPr="00CF0B9C">
        <w:rPr>
          <w:rFonts w:ascii="Times New Roman" w:hAnsi="Times New Roman" w:cs="Times New Roman"/>
          <w:bCs/>
          <w:iCs/>
          <w:sz w:val="24"/>
          <w:szCs w:val="24"/>
        </w:rPr>
        <w:t>20</w:t>
      </w:r>
      <w:r w:rsidRPr="00CF0B9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EF51E6" w:rsidRPr="00CF0B9C" w:rsidRDefault="00EF51E6" w:rsidP="00EF51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Cs/>
          <w:iCs/>
          <w:sz w:val="24"/>
          <w:szCs w:val="24"/>
        </w:rPr>
        <w:t>Форма проведения - тест содержит 1</w:t>
      </w:r>
      <w:r w:rsidR="006808B8" w:rsidRPr="00CF0B9C">
        <w:rPr>
          <w:rFonts w:ascii="Times New Roman" w:hAnsi="Times New Roman" w:cs="Times New Roman"/>
          <w:bCs/>
          <w:iCs/>
          <w:sz w:val="24"/>
          <w:szCs w:val="24"/>
        </w:rPr>
        <w:t>8</w:t>
      </w:r>
      <w:r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 заданий, которые различаются как формой представления, так и уровнем сложности. Работа включает следующие типы заданий: </w:t>
      </w:r>
    </w:p>
    <w:p w:rsidR="00EF51E6" w:rsidRPr="00CF0B9C" w:rsidRDefault="00EF51E6" w:rsidP="00CF0B9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Cs/>
          <w:iCs/>
          <w:sz w:val="24"/>
          <w:szCs w:val="24"/>
        </w:rPr>
        <w:t>1) 1-1</w:t>
      </w:r>
      <w:r w:rsidR="006808B8" w:rsidRPr="00CF0B9C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  Задания с выбором</w:t>
      </w:r>
      <w:r w:rsidR="00CF0B9C"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 одного варианта </w:t>
      </w:r>
      <w:r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 ответа </w:t>
      </w:r>
    </w:p>
    <w:p w:rsidR="00EF51E6" w:rsidRPr="00CF0B9C" w:rsidRDefault="00EF51E6" w:rsidP="00EF51E6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2)  </w:t>
      </w:r>
      <w:r w:rsidR="006808B8" w:rsidRPr="00CF0B9C">
        <w:rPr>
          <w:rFonts w:ascii="Times New Roman" w:hAnsi="Times New Roman" w:cs="Times New Roman"/>
          <w:bCs/>
          <w:iCs/>
          <w:sz w:val="24"/>
          <w:szCs w:val="24"/>
        </w:rPr>
        <w:t>13</w:t>
      </w:r>
      <w:r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 определить географический объект</w:t>
      </w:r>
    </w:p>
    <w:p w:rsidR="006808B8" w:rsidRPr="00CF0B9C" w:rsidRDefault="006808B8" w:rsidP="00EF51E6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Cs/>
          <w:iCs/>
          <w:sz w:val="24"/>
          <w:szCs w:val="24"/>
        </w:rPr>
        <w:t>3)12-15 задания с множественным выбором ответа и соотнесение</w:t>
      </w:r>
    </w:p>
    <w:p w:rsidR="00EF51E6" w:rsidRPr="00CF0B9C" w:rsidRDefault="006808B8" w:rsidP="00EF51E6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="00EF51E6" w:rsidRPr="00CF0B9C">
        <w:rPr>
          <w:rFonts w:ascii="Times New Roman" w:hAnsi="Times New Roman" w:cs="Times New Roman"/>
          <w:bCs/>
          <w:iCs/>
          <w:sz w:val="24"/>
          <w:szCs w:val="24"/>
        </w:rPr>
        <w:t>) 1</w:t>
      </w:r>
      <w:r w:rsidRPr="00CF0B9C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="00EF51E6"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 задание </w:t>
      </w:r>
      <w:proofErr w:type="gramStart"/>
      <w:r w:rsidR="00EF51E6" w:rsidRPr="00CF0B9C">
        <w:rPr>
          <w:rFonts w:ascii="Times New Roman" w:hAnsi="Times New Roman" w:cs="Times New Roman"/>
          <w:bCs/>
          <w:iCs/>
          <w:sz w:val="24"/>
          <w:szCs w:val="24"/>
        </w:rPr>
        <w:t>–п</w:t>
      </w:r>
      <w:proofErr w:type="gramEnd"/>
      <w:r w:rsidR="00EF51E6" w:rsidRPr="00CF0B9C">
        <w:rPr>
          <w:rFonts w:ascii="Times New Roman" w:hAnsi="Times New Roman" w:cs="Times New Roman"/>
          <w:bCs/>
          <w:iCs/>
          <w:sz w:val="24"/>
          <w:szCs w:val="24"/>
        </w:rPr>
        <w:t>роизвести вычисления</w:t>
      </w:r>
    </w:p>
    <w:p w:rsidR="006808B8" w:rsidRPr="00CF0B9C" w:rsidRDefault="006808B8" w:rsidP="00EF51E6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Cs/>
          <w:iCs/>
          <w:sz w:val="24"/>
          <w:szCs w:val="24"/>
        </w:rPr>
        <w:t>5) 17,18 задания на определение понятий</w:t>
      </w:r>
    </w:p>
    <w:p w:rsidR="00EF51E6" w:rsidRPr="00CF0B9C" w:rsidRDefault="00EF51E6" w:rsidP="00EF51E6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Разделы учебного предмета - Работа охватывает весь учебный материал, изученный в </w:t>
      </w:r>
      <w:r w:rsidR="00454250" w:rsidRPr="00CF0B9C">
        <w:rPr>
          <w:rFonts w:ascii="Times New Roman" w:hAnsi="Times New Roman" w:cs="Times New Roman"/>
          <w:bCs/>
          <w:iCs/>
          <w:sz w:val="24"/>
          <w:szCs w:val="24"/>
        </w:rPr>
        <w:t>10</w:t>
      </w:r>
      <w:r w:rsidRPr="00CF0B9C">
        <w:rPr>
          <w:rFonts w:ascii="Times New Roman" w:hAnsi="Times New Roman" w:cs="Times New Roman"/>
          <w:bCs/>
          <w:iCs/>
          <w:sz w:val="24"/>
          <w:szCs w:val="24"/>
        </w:rPr>
        <w:t xml:space="preserve"> классе</w:t>
      </w:r>
    </w:p>
    <w:p w:rsidR="00EF51E6" w:rsidRPr="00CF0B9C" w:rsidRDefault="00EF51E6" w:rsidP="00EF51E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b/>
          <w:sz w:val="24"/>
          <w:szCs w:val="24"/>
        </w:rPr>
        <w:t>Перечень умений, проверяемых в данной работе.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30"/>
        <w:gridCol w:w="8008"/>
      </w:tblGrid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b/>
                <w:sz w:val="24"/>
                <w:szCs w:val="24"/>
              </w:rPr>
            </w:pPr>
            <w:r w:rsidRPr="00CF0B9C">
              <w:rPr>
                <w:b/>
                <w:sz w:val="24"/>
                <w:szCs w:val="24"/>
              </w:rPr>
              <w:t xml:space="preserve">Код </w:t>
            </w:r>
            <w:proofErr w:type="gramStart"/>
            <w:r w:rsidRPr="00CF0B9C">
              <w:rPr>
                <w:b/>
                <w:sz w:val="24"/>
                <w:szCs w:val="24"/>
              </w:rPr>
              <w:t>контролируемого</w:t>
            </w:r>
            <w:proofErr w:type="gramEnd"/>
          </w:p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b/>
                <w:sz w:val="24"/>
                <w:szCs w:val="24"/>
              </w:rPr>
              <w:t>вида деятельности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b/>
                <w:sz w:val="24"/>
                <w:szCs w:val="24"/>
              </w:rPr>
              <w:t xml:space="preserve">Виды </w:t>
            </w:r>
            <w:proofErr w:type="gramStart"/>
            <w:r w:rsidRPr="00CF0B9C">
              <w:rPr>
                <w:b/>
                <w:sz w:val="24"/>
                <w:szCs w:val="24"/>
              </w:rPr>
              <w:t>деятельности</w:t>
            </w:r>
            <w:proofErr w:type="gramEnd"/>
            <w:r w:rsidRPr="00CF0B9C">
              <w:rPr>
                <w:b/>
                <w:sz w:val="24"/>
                <w:szCs w:val="24"/>
              </w:rPr>
              <w:t xml:space="preserve"> контролируемые заданиями контрольной работы</w:t>
            </w:r>
            <w:r w:rsidRPr="00CF0B9C">
              <w:rPr>
                <w:sz w:val="24"/>
                <w:szCs w:val="24"/>
              </w:rPr>
              <w:t>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  <w:lang w:val="en-US"/>
              </w:rPr>
              <w:t>I</w:t>
            </w:r>
            <w:r w:rsidRPr="00CF0B9C">
              <w:rPr>
                <w:sz w:val="24"/>
                <w:szCs w:val="24"/>
              </w:rPr>
              <w:t xml:space="preserve">. </w:t>
            </w:r>
            <w:r w:rsidRPr="00CF0B9C">
              <w:rPr>
                <w:i/>
                <w:sz w:val="24"/>
                <w:szCs w:val="24"/>
              </w:rPr>
              <w:t>Воспроизведение знаний и умений.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1.1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Называть основные географические факты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1.2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Называть основные признаки и закономерности географических объектов и явлений.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1.3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Воспроизводить и применять знания географической номенклатуры.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1.4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Узнавать географические объекты и явления по их признакам.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  <w:lang w:val="en-US"/>
              </w:rPr>
              <w:t>II</w:t>
            </w:r>
            <w:r w:rsidRPr="00CF0B9C">
              <w:rPr>
                <w:sz w:val="24"/>
                <w:szCs w:val="24"/>
              </w:rPr>
              <w:t xml:space="preserve">. </w:t>
            </w:r>
            <w:r w:rsidRPr="00CF0B9C">
              <w:rPr>
                <w:i/>
                <w:sz w:val="24"/>
                <w:szCs w:val="24"/>
              </w:rPr>
              <w:t>Применение знаний и умений в знакомой ситуации.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2.1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 xml:space="preserve">Определять </w:t>
            </w:r>
            <w:proofErr w:type="spellStart"/>
            <w:r w:rsidRPr="00CF0B9C">
              <w:rPr>
                <w:sz w:val="24"/>
                <w:szCs w:val="24"/>
              </w:rPr>
              <w:t>показатели</w:t>
            </w:r>
            <w:proofErr w:type="gramStart"/>
            <w:r w:rsidRPr="00CF0B9C">
              <w:rPr>
                <w:sz w:val="24"/>
                <w:szCs w:val="24"/>
              </w:rPr>
              <w:t>,х</w:t>
            </w:r>
            <w:proofErr w:type="gramEnd"/>
            <w:r w:rsidRPr="00CF0B9C">
              <w:rPr>
                <w:sz w:val="24"/>
                <w:szCs w:val="24"/>
              </w:rPr>
              <w:t>арактеризующие</w:t>
            </w:r>
            <w:proofErr w:type="spellEnd"/>
            <w:r w:rsidRPr="00CF0B9C">
              <w:rPr>
                <w:sz w:val="24"/>
                <w:szCs w:val="24"/>
              </w:rPr>
              <w:t xml:space="preserve"> географические объекты.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2.2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Узнавать знаменитых путешественников по их вкладу в освоение Земли, приводить примеры их открытий и исследований.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2.3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Приводить примеры проявления географических процессов и явлений.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2.4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Приводить примеры географических закономерностей.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2.5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Устанавливать и объяснять взаимосвязи между географическими явлениями и процессами.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  <w:lang w:val="en-US"/>
              </w:rPr>
              <w:t>III</w:t>
            </w:r>
            <w:r w:rsidRPr="00CF0B9C">
              <w:rPr>
                <w:sz w:val="24"/>
                <w:szCs w:val="24"/>
              </w:rPr>
              <w:t xml:space="preserve">. </w:t>
            </w:r>
            <w:r w:rsidRPr="00CF0B9C">
              <w:rPr>
                <w:i/>
                <w:sz w:val="24"/>
                <w:szCs w:val="24"/>
              </w:rPr>
              <w:t>Применение знаний и умений в знакомой или изменённой ситуации.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3.1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Определять географические объекты и явления по их признакам.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3.2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Классифицировать географические объекты и явления.</w:t>
            </w:r>
          </w:p>
        </w:tc>
      </w:tr>
      <w:tr w:rsidR="006808B8" w:rsidRPr="00CF0B9C" w:rsidTr="006808B8">
        <w:tc>
          <w:tcPr>
            <w:tcW w:w="1972" w:type="dxa"/>
          </w:tcPr>
          <w:p w:rsidR="006808B8" w:rsidRPr="00CF0B9C" w:rsidRDefault="006808B8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3.3</w:t>
            </w:r>
          </w:p>
        </w:tc>
        <w:tc>
          <w:tcPr>
            <w:tcW w:w="8059" w:type="dxa"/>
          </w:tcPr>
          <w:p w:rsidR="006808B8" w:rsidRPr="00CF0B9C" w:rsidRDefault="006808B8" w:rsidP="00C5757D">
            <w:pPr>
              <w:jc w:val="both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Распознавать в реальных ситуациях вопросы, которые могли быть решены средствами географии, применять географические знания о Земле для решения задач.</w:t>
            </w:r>
          </w:p>
        </w:tc>
      </w:tr>
    </w:tbl>
    <w:p w:rsidR="00EF51E6" w:rsidRPr="00CF0B9C" w:rsidRDefault="00EF51E6" w:rsidP="00EF51E6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b/>
          <w:sz w:val="24"/>
          <w:szCs w:val="24"/>
        </w:rPr>
        <w:t>Структура теста с распределением заданий по уровню сложности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380"/>
        <w:gridCol w:w="3415"/>
        <w:gridCol w:w="3343"/>
      </w:tblGrid>
      <w:tr w:rsidR="00EF51E6" w:rsidRPr="00CF0B9C" w:rsidTr="00C5757D">
        <w:tc>
          <w:tcPr>
            <w:tcW w:w="7121" w:type="dxa"/>
            <w:gridSpan w:val="2"/>
          </w:tcPr>
          <w:p w:rsidR="00EF51E6" w:rsidRPr="00CF0B9C" w:rsidRDefault="00EF51E6" w:rsidP="00C5757D">
            <w:pPr>
              <w:jc w:val="center"/>
              <w:rPr>
                <w:b/>
                <w:sz w:val="24"/>
                <w:szCs w:val="24"/>
              </w:rPr>
            </w:pPr>
            <w:r w:rsidRPr="00CF0B9C">
              <w:rPr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3561" w:type="dxa"/>
          </w:tcPr>
          <w:p w:rsidR="00EF51E6" w:rsidRPr="00CF0B9C" w:rsidRDefault="00EF51E6" w:rsidP="00C5757D">
            <w:pPr>
              <w:jc w:val="center"/>
              <w:rPr>
                <w:b/>
                <w:sz w:val="24"/>
                <w:szCs w:val="24"/>
              </w:rPr>
            </w:pPr>
            <w:r w:rsidRPr="00CF0B9C">
              <w:rPr>
                <w:b/>
                <w:sz w:val="24"/>
                <w:szCs w:val="24"/>
              </w:rPr>
              <w:t>№ вопросов</w:t>
            </w:r>
          </w:p>
        </w:tc>
      </w:tr>
      <w:tr w:rsidR="00EF51E6" w:rsidRPr="00CF0B9C" w:rsidTr="00C5757D">
        <w:tc>
          <w:tcPr>
            <w:tcW w:w="3560" w:type="dxa"/>
            <w:vMerge w:val="restart"/>
          </w:tcPr>
          <w:p w:rsidR="00EF51E6" w:rsidRPr="00CF0B9C" w:rsidRDefault="00EF51E6" w:rsidP="00C5757D">
            <w:pPr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  <w:lang w:val="en-US"/>
              </w:rPr>
              <w:t>I</w:t>
            </w:r>
            <w:r w:rsidRPr="00CF0B9C">
              <w:rPr>
                <w:sz w:val="24"/>
                <w:szCs w:val="24"/>
              </w:rPr>
              <w:t>.Базовый уровень</w:t>
            </w:r>
          </w:p>
        </w:tc>
        <w:tc>
          <w:tcPr>
            <w:tcW w:w="3561" w:type="dxa"/>
          </w:tcPr>
          <w:p w:rsidR="00EF51E6" w:rsidRPr="00CF0B9C" w:rsidRDefault="00EF51E6" w:rsidP="00C5757D">
            <w:pPr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Воспроизводство знаний и умений</w:t>
            </w:r>
          </w:p>
        </w:tc>
        <w:tc>
          <w:tcPr>
            <w:tcW w:w="3561" w:type="dxa"/>
          </w:tcPr>
          <w:p w:rsidR="00EF51E6" w:rsidRPr="00CF0B9C" w:rsidRDefault="00EF51E6" w:rsidP="00C5757D">
            <w:pPr>
              <w:jc w:val="center"/>
              <w:rPr>
                <w:sz w:val="24"/>
                <w:szCs w:val="24"/>
                <w:lang w:val="en-US"/>
              </w:rPr>
            </w:pPr>
            <w:r w:rsidRPr="00CF0B9C">
              <w:rPr>
                <w:sz w:val="24"/>
                <w:szCs w:val="24"/>
              </w:rPr>
              <w:t xml:space="preserve">1 – </w:t>
            </w:r>
            <w:r w:rsidRPr="00CF0B9C">
              <w:rPr>
                <w:sz w:val="24"/>
                <w:szCs w:val="24"/>
                <w:lang w:val="en-US"/>
              </w:rPr>
              <w:t>4</w:t>
            </w:r>
          </w:p>
        </w:tc>
      </w:tr>
      <w:tr w:rsidR="00EF51E6" w:rsidRPr="00CF0B9C" w:rsidTr="00C5757D">
        <w:tc>
          <w:tcPr>
            <w:tcW w:w="3560" w:type="dxa"/>
            <w:vMerge/>
          </w:tcPr>
          <w:p w:rsidR="00EF51E6" w:rsidRPr="00CF0B9C" w:rsidRDefault="00EF51E6" w:rsidP="00C5757D">
            <w:pPr>
              <w:rPr>
                <w:b/>
                <w:sz w:val="24"/>
                <w:szCs w:val="24"/>
              </w:rPr>
            </w:pPr>
          </w:p>
        </w:tc>
        <w:tc>
          <w:tcPr>
            <w:tcW w:w="3561" w:type="dxa"/>
          </w:tcPr>
          <w:p w:rsidR="00EF51E6" w:rsidRPr="00CF0B9C" w:rsidRDefault="00EF51E6" w:rsidP="00C5757D">
            <w:pPr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Применение знаний и умений в знакомой ситуации</w:t>
            </w:r>
          </w:p>
        </w:tc>
        <w:tc>
          <w:tcPr>
            <w:tcW w:w="3561" w:type="dxa"/>
          </w:tcPr>
          <w:p w:rsidR="00EF51E6" w:rsidRPr="00CF0B9C" w:rsidRDefault="00EF51E6" w:rsidP="00C5757D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  <w:lang w:val="en-US"/>
              </w:rPr>
              <w:t>5</w:t>
            </w:r>
            <w:r w:rsidRPr="00CF0B9C">
              <w:rPr>
                <w:sz w:val="24"/>
                <w:szCs w:val="24"/>
              </w:rPr>
              <w:t xml:space="preserve"> – </w:t>
            </w:r>
            <w:r w:rsidR="006808B8" w:rsidRPr="00CF0B9C">
              <w:rPr>
                <w:sz w:val="24"/>
                <w:szCs w:val="24"/>
              </w:rPr>
              <w:t>11</w:t>
            </w:r>
          </w:p>
        </w:tc>
      </w:tr>
      <w:tr w:rsidR="00EF51E6" w:rsidRPr="00CF0B9C" w:rsidTr="00C5757D">
        <w:trPr>
          <w:trHeight w:val="384"/>
        </w:trPr>
        <w:tc>
          <w:tcPr>
            <w:tcW w:w="3560" w:type="dxa"/>
          </w:tcPr>
          <w:p w:rsidR="00EF51E6" w:rsidRPr="00CF0B9C" w:rsidRDefault="00EF51E6" w:rsidP="00C5757D">
            <w:pPr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  <w:lang w:val="en-US"/>
              </w:rPr>
              <w:t xml:space="preserve">II. </w:t>
            </w:r>
            <w:r w:rsidRPr="00CF0B9C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561" w:type="dxa"/>
          </w:tcPr>
          <w:p w:rsidR="00EF51E6" w:rsidRPr="00CF0B9C" w:rsidRDefault="00EF51E6" w:rsidP="00C5757D">
            <w:pPr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</w:rPr>
              <w:t>Применение знаний и умений в знакомой или измененной ситуации</w:t>
            </w:r>
          </w:p>
        </w:tc>
        <w:tc>
          <w:tcPr>
            <w:tcW w:w="3561" w:type="dxa"/>
          </w:tcPr>
          <w:p w:rsidR="00EF51E6" w:rsidRPr="00CF0B9C" w:rsidRDefault="00EF51E6" w:rsidP="006808B8">
            <w:pPr>
              <w:jc w:val="center"/>
              <w:rPr>
                <w:sz w:val="24"/>
                <w:szCs w:val="24"/>
              </w:rPr>
            </w:pPr>
            <w:r w:rsidRPr="00CF0B9C">
              <w:rPr>
                <w:sz w:val="24"/>
                <w:szCs w:val="24"/>
                <w:lang w:val="en-US"/>
              </w:rPr>
              <w:t>1</w:t>
            </w:r>
            <w:r w:rsidR="006808B8" w:rsidRPr="00CF0B9C">
              <w:rPr>
                <w:sz w:val="24"/>
                <w:szCs w:val="24"/>
              </w:rPr>
              <w:t>2</w:t>
            </w:r>
            <w:r w:rsidRPr="00CF0B9C">
              <w:rPr>
                <w:sz w:val="24"/>
                <w:szCs w:val="24"/>
              </w:rPr>
              <w:t xml:space="preserve"> - </w:t>
            </w:r>
            <w:r w:rsidRPr="00CF0B9C">
              <w:rPr>
                <w:sz w:val="24"/>
                <w:szCs w:val="24"/>
                <w:lang w:val="en-US"/>
              </w:rPr>
              <w:t>1</w:t>
            </w:r>
            <w:r w:rsidR="006808B8" w:rsidRPr="00CF0B9C">
              <w:rPr>
                <w:sz w:val="24"/>
                <w:szCs w:val="24"/>
              </w:rPr>
              <w:t>8</w:t>
            </w:r>
          </w:p>
        </w:tc>
      </w:tr>
    </w:tbl>
    <w:p w:rsidR="00EF51E6" w:rsidRPr="00CF0B9C" w:rsidRDefault="00EF51E6" w:rsidP="006808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51E6" w:rsidRPr="00CF0B9C" w:rsidRDefault="00EF51E6" w:rsidP="00EF5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51E6" w:rsidRPr="00CF0B9C" w:rsidRDefault="00EF51E6" w:rsidP="00EF5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К районам с высокой плотностью населения относятся: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а) Север Австралии и Великобритании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в) Центр Канады и Франции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б) Северо-восток США и Китая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г) Северо-запад Бразилии и Индии</w:t>
      </w:r>
    </w:p>
    <w:p w:rsidR="00EF51E6" w:rsidRPr="00CF0B9C" w:rsidRDefault="00EF51E6" w:rsidP="00EF5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 xml:space="preserve">Наибольшая доля электроэнергии в мире вырабатывается </w:t>
      </w:r>
      <w:proofErr w:type="gramStart"/>
      <w:r w:rsidRPr="00CF0B9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F0B9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а) ТЭС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в) АЭС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б) ГЭС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г) ПЭС</w:t>
      </w:r>
    </w:p>
    <w:p w:rsidR="00EF51E6" w:rsidRPr="00CF0B9C" w:rsidRDefault="00EF51E6" w:rsidP="00EF5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Укажите группу стран, не имеющих выхода к морям: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а) Китай и Индия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в) Германия и Алжир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б) Монголия и Чехия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г) Алжир и Монголия</w:t>
      </w:r>
    </w:p>
    <w:p w:rsidR="00EF51E6" w:rsidRPr="00CF0B9C" w:rsidRDefault="00EF51E6" w:rsidP="00EF5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Самые низкие показатели естественного прироста населения свойственны странам: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а) Зарубежной Европы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в) Зарубежной Азии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б) Северной Америки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г) Латинской Америки</w:t>
      </w:r>
    </w:p>
    <w:p w:rsidR="00EF51E6" w:rsidRPr="00CF0B9C" w:rsidRDefault="00EF51E6" w:rsidP="00EF5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Организация НАФТА объединяет: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а) страны Персидского залива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в) страны Африки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б) страны Северной Америки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г) страны Восточной Европы</w:t>
      </w:r>
    </w:p>
    <w:p w:rsidR="00EF51E6" w:rsidRPr="00CF0B9C" w:rsidRDefault="00EF51E6" w:rsidP="00EF5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Наиболее высокоразвитые страны имеют  структуру хозяйства: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а) индустриальную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в) аграрно-индустриальную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б) постиндустриальную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г) аграрную</w:t>
      </w:r>
    </w:p>
    <w:p w:rsidR="00EF51E6" w:rsidRPr="00CF0B9C" w:rsidRDefault="00EF51E6" w:rsidP="00EF5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Примером негативного воздействия на состояние окружающей среды является:</w:t>
      </w:r>
    </w:p>
    <w:p w:rsidR="00EF51E6" w:rsidRPr="00CF0B9C" w:rsidRDefault="00EF51E6" w:rsidP="00EF5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а) проведение мелиоративных мероприятий</w:t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</w:r>
      <w:r w:rsidRPr="00CF0B9C">
        <w:rPr>
          <w:rFonts w:ascii="Times New Roman" w:eastAsia="Times New Roman" w:hAnsi="Times New Roman" w:cs="Times New Roman"/>
          <w:sz w:val="24"/>
          <w:szCs w:val="24"/>
        </w:rPr>
        <w:tab/>
        <w:t>в) создание лесополос</w:t>
      </w:r>
    </w:p>
    <w:p w:rsidR="008330C6" w:rsidRPr="00CF0B9C" w:rsidRDefault="008330C6" w:rsidP="008330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EF51E6" w:rsidRPr="00CF0B9C">
        <w:rPr>
          <w:rFonts w:ascii="Times New Roman" w:eastAsia="Times New Roman" w:hAnsi="Times New Roman" w:cs="Times New Roman"/>
          <w:sz w:val="24"/>
          <w:szCs w:val="24"/>
        </w:rPr>
        <w:t>б) добыча полезных ископаемых открытым способом</w:t>
      </w:r>
      <w:r w:rsidR="00EF51E6" w:rsidRPr="00CF0B9C">
        <w:rPr>
          <w:rFonts w:ascii="Times New Roman" w:eastAsia="Times New Roman" w:hAnsi="Times New Roman" w:cs="Times New Roman"/>
          <w:sz w:val="24"/>
          <w:szCs w:val="24"/>
        </w:rPr>
        <w:tab/>
        <w:t>г) создание замкнутого цикла переработки воды</w:t>
      </w:r>
      <w:r w:rsidRPr="00CF0B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0C6" w:rsidRPr="00CF0B9C" w:rsidRDefault="008330C6" w:rsidP="006808B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 xml:space="preserve">Энергетика Франции базируется </w:t>
      </w:r>
      <w:proofErr w:type="gramStart"/>
      <w:r w:rsidRPr="00CF0B9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F0B9C">
        <w:rPr>
          <w:rFonts w:ascii="Times New Roman" w:hAnsi="Times New Roman" w:cs="Times New Roman"/>
          <w:sz w:val="24"/>
          <w:szCs w:val="24"/>
        </w:rPr>
        <w:t>:</w:t>
      </w:r>
    </w:p>
    <w:p w:rsidR="008330C6" w:rsidRPr="00CF0B9C" w:rsidRDefault="008330C6" w:rsidP="008330C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а) ТЭС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 xml:space="preserve">в) АЭС </w:t>
      </w:r>
    </w:p>
    <w:p w:rsidR="008330C6" w:rsidRPr="00CF0B9C" w:rsidRDefault="008330C6" w:rsidP="008330C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б) ГЭС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>г) ПЭС</w:t>
      </w:r>
    </w:p>
    <w:p w:rsidR="008330C6" w:rsidRPr="00CF0B9C" w:rsidRDefault="008330C6" w:rsidP="006808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Организация ОПЕК объединяет:</w:t>
      </w:r>
    </w:p>
    <w:p w:rsidR="008330C6" w:rsidRPr="00CF0B9C" w:rsidRDefault="008330C6" w:rsidP="008330C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а) страны гиганты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 xml:space="preserve">в) </w:t>
      </w:r>
      <w:proofErr w:type="spellStart"/>
      <w:r w:rsidRPr="00CF0B9C">
        <w:rPr>
          <w:rFonts w:ascii="Times New Roman" w:hAnsi="Times New Roman" w:cs="Times New Roman"/>
          <w:sz w:val="24"/>
          <w:szCs w:val="24"/>
        </w:rPr>
        <w:t>нефтеэкспортирующие</w:t>
      </w:r>
      <w:proofErr w:type="spellEnd"/>
      <w:r w:rsidRPr="00CF0B9C">
        <w:rPr>
          <w:rFonts w:ascii="Times New Roman" w:hAnsi="Times New Roman" w:cs="Times New Roman"/>
          <w:sz w:val="24"/>
          <w:szCs w:val="24"/>
        </w:rPr>
        <w:t xml:space="preserve"> страны</w:t>
      </w:r>
    </w:p>
    <w:p w:rsidR="008330C6" w:rsidRPr="00CF0B9C" w:rsidRDefault="008330C6" w:rsidP="008330C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б) малые европейские государства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>г) развивающиеся страны</w:t>
      </w:r>
    </w:p>
    <w:p w:rsidR="008330C6" w:rsidRPr="00CF0B9C" w:rsidRDefault="008330C6" w:rsidP="006808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Примером рационального природопользования является:</w:t>
      </w:r>
    </w:p>
    <w:p w:rsidR="008330C6" w:rsidRPr="00CF0B9C" w:rsidRDefault="008330C6" w:rsidP="006808B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а) разработка новых месторождений полезных ископаемых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="006808B8" w:rsidRPr="00CF0B9C">
        <w:rPr>
          <w:rFonts w:ascii="Times New Roman" w:hAnsi="Times New Roman" w:cs="Times New Roman"/>
          <w:sz w:val="24"/>
          <w:szCs w:val="24"/>
        </w:rPr>
        <w:t>б</w:t>
      </w:r>
      <w:r w:rsidRPr="00CF0B9C">
        <w:rPr>
          <w:rFonts w:ascii="Times New Roman" w:hAnsi="Times New Roman" w:cs="Times New Roman"/>
          <w:sz w:val="24"/>
          <w:szCs w:val="24"/>
        </w:rPr>
        <w:t>) вторичная переработка сырья</w:t>
      </w:r>
      <w:r w:rsidR="006808B8" w:rsidRPr="00CF0B9C">
        <w:rPr>
          <w:rFonts w:ascii="Times New Roman" w:hAnsi="Times New Roman" w:cs="Times New Roman"/>
          <w:sz w:val="24"/>
          <w:szCs w:val="24"/>
        </w:rPr>
        <w:t xml:space="preserve">     в</w:t>
      </w:r>
      <w:r w:rsidRPr="00CF0B9C">
        <w:rPr>
          <w:rFonts w:ascii="Times New Roman" w:hAnsi="Times New Roman" w:cs="Times New Roman"/>
          <w:sz w:val="24"/>
          <w:szCs w:val="24"/>
        </w:rPr>
        <w:t>) р</w:t>
      </w:r>
      <w:r w:rsidR="006808B8" w:rsidRPr="00CF0B9C">
        <w:rPr>
          <w:rFonts w:ascii="Times New Roman" w:hAnsi="Times New Roman" w:cs="Times New Roman"/>
          <w:sz w:val="24"/>
          <w:szCs w:val="24"/>
        </w:rPr>
        <w:t xml:space="preserve">аспашка целинных земель                                    </w:t>
      </w:r>
      <w:r w:rsidRPr="00CF0B9C">
        <w:rPr>
          <w:rFonts w:ascii="Times New Roman" w:hAnsi="Times New Roman" w:cs="Times New Roman"/>
          <w:sz w:val="24"/>
          <w:szCs w:val="24"/>
        </w:rPr>
        <w:t>г) сплав леса по крупным рекам</w:t>
      </w:r>
    </w:p>
    <w:p w:rsidR="008330C6" w:rsidRPr="00CF0B9C" w:rsidRDefault="008330C6" w:rsidP="006808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Важнейший фактор размещения предприятий точного машиностроения:</w:t>
      </w:r>
    </w:p>
    <w:p w:rsidR="008330C6" w:rsidRPr="00CF0B9C" w:rsidRDefault="008330C6" w:rsidP="008330C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а) наукоёмкий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>в) топливный</w:t>
      </w:r>
    </w:p>
    <w:p w:rsidR="008330C6" w:rsidRPr="00CF0B9C" w:rsidRDefault="008330C6" w:rsidP="006808B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б) сырьевой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>г) транспортный</w:t>
      </w:r>
    </w:p>
    <w:p w:rsidR="008330C6" w:rsidRPr="00CF0B9C" w:rsidRDefault="008330C6" w:rsidP="006808B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Укажите три страны, угольная промышленность которых является отраслью международной специализации.</w:t>
      </w:r>
    </w:p>
    <w:p w:rsidR="008330C6" w:rsidRPr="00CF0B9C" w:rsidRDefault="008330C6" w:rsidP="008330C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а) Польша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>г) Австралия</w:t>
      </w:r>
    </w:p>
    <w:p w:rsidR="008330C6" w:rsidRPr="00CF0B9C" w:rsidRDefault="008330C6" w:rsidP="008330C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б) ЮАР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="006808B8" w:rsidRPr="00CF0B9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F0B9C">
        <w:rPr>
          <w:rFonts w:ascii="Times New Roman" w:hAnsi="Times New Roman" w:cs="Times New Roman"/>
          <w:sz w:val="24"/>
          <w:szCs w:val="24"/>
        </w:rPr>
        <w:t>д) Италия</w:t>
      </w:r>
    </w:p>
    <w:p w:rsidR="008330C6" w:rsidRPr="00CF0B9C" w:rsidRDefault="008330C6" w:rsidP="006808B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в) Швеция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>е) Аргентина</w:t>
      </w:r>
    </w:p>
    <w:p w:rsidR="00EF51E6" w:rsidRPr="00CF0B9C" w:rsidRDefault="008330C6" w:rsidP="006808B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Назовите страну по её описанию: « Эта полуостровная европейская страна является по форме правления монархией. Её столицу по праву называют Северной Венецией. В шельфовой зоне морей разведаны крупнейшие запасы нефти и газа. Это – единственная экономически развитая страна, в которой 99,5 % электроэнергии вырабатывается на ГЭС.</w:t>
      </w:r>
    </w:p>
    <w:p w:rsidR="008330C6" w:rsidRPr="00CF0B9C" w:rsidRDefault="006808B8" w:rsidP="008330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bCs/>
          <w:sz w:val="24"/>
          <w:szCs w:val="24"/>
        </w:rPr>
        <w:t xml:space="preserve">14. </w:t>
      </w:r>
      <w:r w:rsidR="008330C6" w:rsidRPr="00CF0B9C">
        <w:rPr>
          <w:rFonts w:ascii="Times New Roman" w:eastAsia="Times New Roman" w:hAnsi="Times New Roman" w:cs="Times New Roman"/>
          <w:bCs/>
          <w:sz w:val="24"/>
          <w:szCs w:val="24"/>
        </w:rPr>
        <w:t>Выберите примеры рационального использования природных ресурсов:</w:t>
      </w:r>
    </w:p>
    <w:p w:rsidR="008330C6" w:rsidRPr="00CF0B9C" w:rsidRDefault="008330C6" w:rsidP="008330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1. Повторное использование вторсырья;</w:t>
      </w:r>
    </w:p>
    <w:p w:rsidR="008330C6" w:rsidRPr="00CF0B9C" w:rsidRDefault="008330C6" w:rsidP="008330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2. Истребление растений и животных</w:t>
      </w:r>
    </w:p>
    <w:p w:rsidR="008330C6" w:rsidRPr="00CF0B9C" w:rsidRDefault="008330C6" w:rsidP="008330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3. Создание культурных ландшафтов</w:t>
      </w:r>
    </w:p>
    <w:p w:rsidR="008330C6" w:rsidRPr="00CF0B9C" w:rsidRDefault="008330C6" w:rsidP="008330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lastRenderedPageBreak/>
        <w:t>4. Охрана животных и растений;</w:t>
      </w:r>
    </w:p>
    <w:p w:rsidR="008330C6" w:rsidRPr="00CF0B9C" w:rsidRDefault="008330C6" w:rsidP="008330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5. Неумеренный выпас скота;</w:t>
      </w:r>
    </w:p>
    <w:p w:rsidR="008330C6" w:rsidRPr="00CF0B9C" w:rsidRDefault="008330C6" w:rsidP="008330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6. Создание заповедников;</w:t>
      </w:r>
    </w:p>
    <w:p w:rsidR="008330C6" w:rsidRPr="00CF0B9C" w:rsidRDefault="008330C6" w:rsidP="00680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>7. Радиоактивное и тепловое загрязнение</w:t>
      </w:r>
    </w:p>
    <w:p w:rsidR="008330C6" w:rsidRPr="00CF0B9C" w:rsidRDefault="006808B8" w:rsidP="006808B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15.</w:t>
      </w:r>
      <w:r w:rsidR="008330C6" w:rsidRPr="00CF0B9C">
        <w:rPr>
          <w:rFonts w:ascii="Times New Roman" w:hAnsi="Times New Roman" w:cs="Times New Roman"/>
          <w:sz w:val="24"/>
          <w:szCs w:val="24"/>
        </w:rPr>
        <w:t>Установите соответствие между страной и мегалополисом:</w:t>
      </w:r>
    </w:p>
    <w:p w:rsidR="008330C6" w:rsidRPr="00CF0B9C" w:rsidRDefault="008330C6" w:rsidP="006808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1. США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 xml:space="preserve">а) </w:t>
      </w:r>
      <w:proofErr w:type="spellStart"/>
      <w:r w:rsidRPr="00CF0B9C">
        <w:rPr>
          <w:rFonts w:ascii="Times New Roman" w:hAnsi="Times New Roman" w:cs="Times New Roman"/>
          <w:sz w:val="24"/>
          <w:szCs w:val="24"/>
        </w:rPr>
        <w:t>Пектян</w:t>
      </w:r>
      <w:proofErr w:type="spellEnd"/>
    </w:p>
    <w:p w:rsidR="008330C6" w:rsidRPr="00CF0B9C" w:rsidRDefault="008330C6" w:rsidP="006808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 xml:space="preserve">2. Китай 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 xml:space="preserve">б) </w:t>
      </w:r>
      <w:proofErr w:type="spellStart"/>
      <w:r w:rsidRPr="00CF0B9C">
        <w:rPr>
          <w:rFonts w:ascii="Times New Roman" w:hAnsi="Times New Roman" w:cs="Times New Roman"/>
          <w:sz w:val="24"/>
          <w:szCs w:val="24"/>
        </w:rPr>
        <w:t>Босваш</w:t>
      </w:r>
      <w:proofErr w:type="spellEnd"/>
    </w:p>
    <w:p w:rsidR="008330C6" w:rsidRPr="00CF0B9C" w:rsidRDefault="008330C6" w:rsidP="006808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3. Япония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>в) Сан-Рио</w:t>
      </w:r>
    </w:p>
    <w:p w:rsidR="008330C6" w:rsidRPr="00CF0B9C" w:rsidRDefault="008330C6" w:rsidP="006808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4. Бразилия</w:t>
      </w:r>
      <w:r w:rsidRPr="00CF0B9C">
        <w:rPr>
          <w:rFonts w:ascii="Times New Roman" w:hAnsi="Times New Roman" w:cs="Times New Roman"/>
          <w:sz w:val="24"/>
          <w:szCs w:val="24"/>
        </w:rPr>
        <w:tab/>
      </w:r>
      <w:r w:rsidRPr="00CF0B9C">
        <w:rPr>
          <w:rFonts w:ascii="Times New Roman" w:hAnsi="Times New Roman" w:cs="Times New Roman"/>
          <w:sz w:val="24"/>
          <w:szCs w:val="24"/>
        </w:rPr>
        <w:tab/>
        <w:t xml:space="preserve">г) </w:t>
      </w:r>
      <w:proofErr w:type="spellStart"/>
      <w:r w:rsidRPr="00CF0B9C">
        <w:rPr>
          <w:rFonts w:ascii="Times New Roman" w:hAnsi="Times New Roman" w:cs="Times New Roman"/>
          <w:sz w:val="24"/>
          <w:szCs w:val="24"/>
        </w:rPr>
        <w:t>Токайдо</w:t>
      </w:r>
      <w:proofErr w:type="spellEnd"/>
    </w:p>
    <w:p w:rsidR="008330C6" w:rsidRPr="00CF0B9C" w:rsidRDefault="008330C6" w:rsidP="006808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5. Великобритания</w:t>
      </w:r>
      <w:r w:rsidRPr="00CF0B9C">
        <w:rPr>
          <w:rFonts w:ascii="Times New Roman" w:hAnsi="Times New Roman" w:cs="Times New Roman"/>
          <w:sz w:val="24"/>
          <w:szCs w:val="24"/>
        </w:rPr>
        <w:tab/>
        <w:t>д) Лондон-Ливерпуль</w:t>
      </w:r>
    </w:p>
    <w:p w:rsidR="00EF51E6" w:rsidRPr="00CF0B9C" w:rsidRDefault="006808B8" w:rsidP="00680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B9C">
        <w:rPr>
          <w:rFonts w:ascii="Times New Roman" w:eastAsia="Times New Roman" w:hAnsi="Times New Roman" w:cs="Times New Roman"/>
          <w:sz w:val="24"/>
          <w:szCs w:val="24"/>
        </w:rPr>
        <w:t xml:space="preserve">16. </w:t>
      </w:r>
      <w:r w:rsidR="00EF51E6" w:rsidRPr="00CF0B9C">
        <w:rPr>
          <w:rFonts w:ascii="Times New Roman" w:eastAsia="Times New Roman" w:hAnsi="Times New Roman" w:cs="Times New Roman"/>
          <w:sz w:val="24"/>
          <w:szCs w:val="24"/>
        </w:rPr>
        <w:t>Вычислите среднюю плотность населения в стране: площадью 10 млн.кв. км и населением 30 млн. чел.</w:t>
      </w:r>
    </w:p>
    <w:p w:rsidR="008330C6" w:rsidRPr="00CF0B9C" w:rsidRDefault="006808B8" w:rsidP="006808B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 xml:space="preserve">17. </w:t>
      </w:r>
      <w:r w:rsidR="008330C6" w:rsidRPr="00CF0B9C">
        <w:rPr>
          <w:rFonts w:ascii="Times New Roman" w:hAnsi="Times New Roman" w:cs="Times New Roman"/>
          <w:sz w:val="24"/>
          <w:szCs w:val="24"/>
        </w:rPr>
        <w:t>Закончите предложение:</w:t>
      </w:r>
    </w:p>
    <w:p w:rsidR="008330C6" w:rsidRPr="00CF0B9C" w:rsidRDefault="008330C6" w:rsidP="008330C6">
      <w:pPr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Назовите основные причины снижения рождаемости в мире______________</w:t>
      </w:r>
      <w:r w:rsidR="006808B8" w:rsidRPr="00CF0B9C">
        <w:rPr>
          <w:rFonts w:ascii="Times New Roman" w:hAnsi="Times New Roman" w:cs="Times New Roman"/>
          <w:sz w:val="24"/>
          <w:szCs w:val="24"/>
        </w:rPr>
        <w:t>______________________________.</w:t>
      </w:r>
    </w:p>
    <w:p w:rsidR="008330C6" w:rsidRPr="00CF0B9C" w:rsidRDefault="006808B8" w:rsidP="006808B8">
      <w:pPr>
        <w:tabs>
          <w:tab w:val="left" w:pos="36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Fonts w:ascii="Times New Roman" w:hAnsi="Times New Roman" w:cs="Times New Roman"/>
          <w:sz w:val="24"/>
          <w:szCs w:val="24"/>
        </w:rPr>
        <w:t>18</w:t>
      </w:r>
      <w:r w:rsidR="008330C6" w:rsidRPr="00CF0B9C">
        <w:rPr>
          <w:rFonts w:ascii="Times New Roman" w:hAnsi="Times New Roman" w:cs="Times New Roman"/>
          <w:sz w:val="24"/>
          <w:szCs w:val="24"/>
        </w:rPr>
        <w:t>Закончите предложение:</w:t>
      </w:r>
    </w:p>
    <w:p w:rsidR="008330C6" w:rsidRPr="00CF0B9C" w:rsidRDefault="008330C6" w:rsidP="008330C6">
      <w:pPr>
        <w:tabs>
          <w:tab w:val="num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0B9C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Число</w:t>
      </w:r>
      <w:r w:rsidRPr="00CF0B9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F0B9C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рожденных детей на 1 тысячу населения за 1 год  называется </w:t>
      </w:r>
      <w:r w:rsidRPr="00CF0B9C">
        <w:rPr>
          <w:rFonts w:ascii="Times New Roman" w:hAnsi="Times New Roman" w:cs="Times New Roman"/>
          <w:sz w:val="24"/>
          <w:szCs w:val="24"/>
        </w:rPr>
        <w:t>_____________________________________.</w:t>
      </w:r>
    </w:p>
    <w:p w:rsidR="004F4435" w:rsidRDefault="004F4435" w:rsidP="00EF51E6">
      <w:pPr>
        <w:spacing w:before="240"/>
      </w:pPr>
    </w:p>
    <w:sectPr w:rsidR="004F4435" w:rsidSect="00EF51E6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712C"/>
    <w:multiLevelType w:val="hybridMultilevel"/>
    <w:tmpl w:val="A91295A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BBD4728"/>
    <w:multiLevelType w:val="hybridMultilevel"/>
    <w:tmpl w:val="AB14AE1E"/>
    <w:lvl w:ilvl="0" w:tplc="5A54D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73923"/>
    <w:multiLevelType w:val="hybridMultilevel"/>
    <w:tmpl w:val="00CE4714"/>
    <w:lvl w:ilvl="0" w:tplc="8180A2B8">
      <w:start w:val="17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8FA5927"/>
    <w:multiLevelType w:val="hybridMultilevel"/>
    <w:tmpl w:val="A91295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69126F"/>
    <w:multiLevelType w:val="hybridMultilevel"/>
    <w:tmpl w:val="A5F059B4"/>
    <w:lvl w:ilvl="0" w:tplc="E5AA58F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51E6"/>
    <w:rsid w:val="00454250"/>
    <w:rsid w:val="004F4435"/>
    <w:rsid w:val="006808B8"/>
    <w:rsid w:val="008330C6"/>
    <w:rsid w:val="009D3328"/>
    <w:rsid w:val="00CF0B9C"/>
    <w:rsid w:val="00E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5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51E6"/>
    <w:pPr>
      <w:ind w:left="720"/>
      <w:contextualSpacing/>
    </w:pPr>
    <w:rPr>
      <w:rFonts w:eastAsiaTheme="minorHAnsi"/>
      <w:lang w:eastAsia="en-US"/>
    </w:rPr>
  </w:style>
  <w:style w:type="character" w:customStyle="1" w:styleId="apple-style-span">
    <w:name w:val="apple-style-span"/>
    <w:basedOn w:val="a0"/>
    <w:rsid w:val="008330C6"/>
  </w:style>
  <w:style w:type="character" w:customStyle="1" w:styleId="apple-converted-space">
    <w:name w:val="apple-converted-space"/>
    <w:basedOn w:val="a0"/>
    <w:rsid w:val="00833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пп2</cp:lastModifiedBy>
  <cp:revision>5</cp:revision>
  <dcterms:created xsi:type="dcterms:W3CDTF">2017-05-16T17:41:00Z</dcterms:created>
  <dcterms:modified xsi:type="dcterms:W3CDTF">2021-04-20T05:46:00Z</dcterms:modified>
</cp:coreProperties>
</file>